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32" w:rsidRDefault="00551832" w:rsidP="005518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832">
        <w:rPr>
          <w:rFonts w:ascii="Times New Roman" w:hAnsi="Times New Roman" w:cs="Times New Roman"/>
          <w:b/>
          <w:sz w:val="32"/>
          <w:szCs w:val="32"/>
        </w:rPr>
        <w:t>Информация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</w:r>
      <w:r w:rsidRPr="0055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832" w:rsidRDefault="00551832" w:rsidP="0055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51832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МДОУ строится в соответствии с Федеральным законом «Об образовании в Российской Федерации» от 29 декабря 2012 г. № 273-ФЗ, Федеральным государственным образовательным стандартом дошкольного образования, с учетом Примерной основной общеобразовательной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2/15), а также регламентируется программой развития, образовательной программой МДОУ</w:t>
      </w:r>
      <w:proofErr w:type="gramEnd"/>
      <w:r w:rsidRPr="00551832">
        <w:rPr>
          <w:rFonts w:ascii="Times New Roman" w:hAnsi="Times New Roman" w:cs="Times New Roman"/>
          <w:sz w:val="28"/>
          <w:szCs w:val="28"/>
        </w:rPr>
        <w:t>, годовым планом работы, режимом обучения, календарным учебным графиком, учебным планам.</w:t>
      </w:r>
    </w:p>
    <w:p w:rsidR="00551832" w:rsidRDefault="00551832" w:rsidP="0055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832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детского сада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интеллектуальных, личностных качеств, формирование предпосылок учебной деятельности, обеспечивающих социальную успешность сохранения и укрепления здоровья детей, ведется поиск в использовании новых технологий по развитию креативности, воображения, грамотности и других </w:t>
      </w:r>
      <w:bookmarkStart w:id="0" w:name="_GoBack"/>
      <w:bookmarkEnd w:id="0"/>
      <w:r w:rsidRPr="00551832">
        <w:rPr>
          <w:rFonts w:ascii="Times New Roman" w:hAnsi="Times New Roman" w:cs="Times New Roman"/>
          <w:sz w:val="28"/>
          <w:szCs w:val="28"/>
        </w:rPr>
        <w:t xml:space="preserve">базовых способностей детей. </w:t>
      </w:r>
      <w:proofErr w:type="gramEnd"/>
    </w:p>
    <w:p w:rsidR="00551832" w:rsidRDefault="00551832" w:rsidP="0055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1832">
        <w:rPr>
          <w:rFonts w:ascii="Times New Roman" w:hAnsi="Times New Roman" w:cs="Times New Roman"/>
          <w:sz w:val="28"/>
          <w:szCs w:val="28"/>
        </w:rPr>
        <w:t xml:space="preserve">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Стандарта. </w:t>
      </w:r>
    </w:p>
    <w:p w:rsidR="00551832" w:rsidRDefault="00551832" w:rsidP="0055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1832">
        <w:rPr>
          <w:rFonts w:ascii="Times New Roman" w:hAnsi="Times New Roman" w:cs="Times New Roman"/>
          <w:sz w:val="28"/>
          <w:szCs w:val="28"/>
        </w:rPr>
        <w:t xml:space="preserve">При разработке обязательной части Программы использовались методические пособия и материалы комплексной основной образовательной программы «От рождения до школы» под ред. Н.Е. </w:t>
      </w:r>
      <w:proofErr w:type="spellStart"/>
      <w:r w:rsidRPr="0055183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51832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(3-е изд., </w:t>
      </w:r>
      <w:proofErr w:type="spellStart"/>
      <w:r w:rsidRPr="0055183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51832">
        <w:rPr>
          <w:rFonts w:ascii="Times New Roman" w:hAnsi="Times New Roman" w:cs="Times New Roman"/>
          <w:sz w:val="28"/>
          <w:szCs w:val="28"/>
        </w:rPr>
        <w:t xml:space="preserve">. и доп. - М.: Мозаика-синтез, 2016), которая охватывает все аспекты реализации ФГОС </w:t>
      </w:r>
      <w:proofErr w:type="gramStart"/>
      <w:r w:rsidRPr="0055183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1832">
        <w:rPr>
          <w:rFonts w:ascii="Times New Roman" w:hAnsi="Times New Roman" w:cs="Times New Roman"/>
          <w:sz w:val="28"/>
          <w:szCs w:val="28"/>
        </w:rPr>
        <w:t xml:space="preserve"> во всех возрастных группах.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1832" w:rsidRDefault="00551832" w:rsidP="0055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1832">
        <w:rPr>
          <w:rFonts w:ascii="Times New Roman" w:hAnsi="Times New Roman" w:cs="Times New Roman"/>
          <w:sz w:val="28"/>
          <w:szCs w:val="28"/>
        </w:rPr>
        <w:t xml:space="preserve">Цели и задачи данной программы соответствуют целям и задачам Примерной программы (см. программу «От рождения до школы», стр. 8- 9). </w:t>
      </w:r>
    </w:p>
    <w:p w:rsidR="00551832" w:rsidRDefault="00551832" w:rsidP="0055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1832">
        <w:rPr>
          <w:rFonts w:ascii="Times New Roman" w:hAnsi="Times New Roman" w:cs="Times New Roman"/>
          <w:sz w:val="28"/>
          <w:szCs w:val="28"/>
        </w:rPr>
        <w:t xml:space="preserve">При составлении части Программы, формируемой участниками образовательных отношений, учитывались потребности, интересы и мотивы детей каждой возрастной группы, членов их семей, возможности педагогов и сложившиеся в учреждении традиционные приоритетные направления образовательной деятельности. В связи с этим и был определен список </w:t>
      </w:r>
      <w:r w:rsidRPr="00551832">
        <w:rPr>
          <w:rFonts w:ascii="Times New Roman" w:hAnsi="Times New Roman" w:cs="Times New Roman"/>
          <w:sz w:val="28"/>
          <w:szCs w:val="28"/>
        </w:rPr>
        <w:lastRenderedPageBreak/>
        <w:t xml:space="preserve">парциальных программ и педагогических технологий, которые включены в часть Программы, формируемую участниками образовательных отношений: </w:t>
      </w:r>
      <w:r w:rsidRPr="00551832">
        <w:rPr>
          <w:rFonts w:ascii="Times New Roman" w:hAnsi="Times New Roman" w:cs="Times New Roman"/>
          <w:sz w:val="28"/>
          <w:szCs w:val="28"/>
        </w:rPr>
        <w:sym w:font="Symbol" w:char="F0BE"/>
      </w:r>
      <w:r w:rsidRPr="00551832">
        <w:rPr>
          <w:rFonts w:ascii="Times New Roman" w:hAnsi="Times New Roman" w:cs="Times New Roman"/>
          <w:sz w:val="28"/>
          <w:szCs w:val="28"/>
        </w:rPr>
        <w:t xml:space="preserve"> «Юный эколог» С.Н. Николаевой, </w:t>
      </w:r>
      <w:proofErr w:type="gramStart"/>
      <w:r w:rsidRPr="00551832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551832">
        <w:rPr>
          <w:rFonts w:ascii="Times New Roman" w:hAnsi="Times New Roman" w:cs="Times New Roman"/>
          <w:sz w:val="28"/>
          <w:szCs w:val="28"/>
        </w:rPr>
        <w:t xml:space="preserve"> на экологическое воспитание, формирование у дошкольников </w:t>
      </w:r>
      <w:proofErr w:type="spellStart"/>
      <w:r w:rsidRPr="00551832">
        <w:rPr>
          <w:rFonts w:ascii="Times New Roman" w:hAnsi="Times New Roman" w:cs="Times New Roman"/>
          <w:sz w:val="28"/>
          <w:szCs w:val="28"/>
        </w:rPr>
        <w:t>осознанноправильного</w:t>
      </w:r>
      <w:proofErr w:type="spellEnd"/>
      <w:r w:rsidRPr="00551832">
        <w:rPr>
          <w:rFonts w:ascii="Times New Roman" w:hAnsi="Times New Roman" w:cs="Times New Roman"/>
          <w:sz w:val="28"/>
          <w:szCs w:val="28"/>
        </w:rPr>
        <w:t xml:space="preserve"> отношения к природным явлениям и объектам (Познавательное развитие). </w:t>
      </w:r>
    </w:p>
    <w:p w:rsidR="00551832" w:rsidRDefault="00551832" w:rsidP="0055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32">
        <w:rPr>
          <w:rFonts w:ascii="Times New Roman" w:hAnsi="Times New Roman" w:cs="Times New Roman"/>
          <w:sz w:val="28"/>
          <w:szCs w:val="28"/>
        </w:rPr>
        <w:sym w:font="Symbol" w:char="F0BE"/>
      </w:r>
      <w:r w:rsidRPr="00551832">
        <w:rPr>
          <w:rFonts w:ascii="Times New Roman" w:hAnsi="Times New Roman" w:cs="Times New Roman"/>
          <w:sz w:val="28"/>
          <w:szCs w:val="28"/>
        </w:rPr>
        <w:t xml:space="preserve"> «Приобщение детей к истокам русской народной культуры» О.Л. Князевой, М.Д. </w:t>
      </w:r>
      <w:proofErr w:type="spellStart"/>
      <w:r w:rsidRPr="00551832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Pr="005518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51832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5518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1832">
        <w:rPr>
          <w:rFonts w:ascii="Times New Roman" w:hAnsi="Times New Roman" w:cs="Times New Roman"/>
          <w:sz w:val="28"/>
          <w:szCs w:val="28"/>
        </w:rPr>
        <w:t>нравственнопатриотическое</w:t>
      </w:r>
      <w:proofErr w:type="spellEnd"/>
      <w:r w:rsidRPr="00551832">
        <w:rPr>
          <w:rFonts w:ascii="Times New Roman" w:hAnsi="Times New Roman" w:cs="Times New Roman"/>
          <w:sz w:val="28"/>
          <w:szCs w:val="28"/>
        </w:rPr>
        <w:t xml:space="preserve"> воспитание (Познавательное развитие).</w:t>
      </w:r>
    </w:p>
    <w:p w:rsidR="00551832" w:rsidRDefault="00551832" w:rsidP="0055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32">
        <w:rPr>
          <w:rFonts w:ascii="Times New Roman" w:hAnsi="Times New Roman" w:cs="Times New Roman"/>
          <w:sz w:val="28"/>
          <w:szCs w:val="28"/>
        </w:rPr>
        <w:t xml:space="preserve"> </w:t>
      </w:r>
      <w:r w:rsidRPr="00551832">
        <w:rPr>
          <w:rFonts w:ascii="Times New Roman" w:hAnsi="Times New Roman" w:cs="Times New Roman"/>
          <w:sz w:val="28"/>
          <w:szCs w:val="28"/>
        </w:rPr>
        <w:sym w:font="Symbol" w:char="F0BE"/>
      </w:r>
      <w:r w:rsidRPr="00551832">
        <w:rPr>
          <w:rFonts w:ascii="Times New Roman" w:hAnsi="Times New Roman" w:cs="Times New Roman"/>
          <w:sz w:val="28"/>
          <w:szCs w:val="28"/>
        </w:rPr>
        <w:t xml:space="preserve"> «Основы безопасности детей дошкольного возраста» Н.Н. Авдеевой, О.Л. Князевой, Р.Б. </w:t>
      </w:r>
      <w:proofErr w:type="spellStart"/>
      <w:r w:rsidRPr="00551832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5518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51832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551832">
        <w:rPr>
          <w:rFonts w:ascii="Times New Roman" w:hAnsi="Times New Roman" w:cs="Times New Roman"/>
          <w:sz w:val="28"/>
          <w:szCs w:val="28"/>
        </w:rPr>
        <w:t xml:space="preserve"> на формирование ценностей здорового образа жизни, осторожного обращения с опасными предметами, безопасного поведения на улице (Социально – коммуникативное развитие). </w:t>
      </w:r>
    </w:p>
    <w:p w:rsidR="00551832" w:rsidRDefault="00551832" w:rsidP="0055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32">
        <w:rPr>
          <w:rFonts w:ascii="Times New Roman" w:hAnsi="Times New Roman" w:cs="Times New Roman"/>
          <w:sz w:val="28"/>
          <w:szCs w:val="28"/>
        </w:rPr>
        <w:sym w:font="Symbol" w:char="F0BE"/>
      </w:r>
      <w:r w:rsidRPr="00551832">
        <w:rPr>
          <w:rFonts w:ascii="Times New Roman" w:hAnsi="Times New Roman" w:cs="Times New Roman"/>
          <w:sz w:val="28"/>
          <w:szCs w:val="28"/>
        </w:rPr>
        <w:t xml:space="preserve"> Программа «Занятия по изобразительной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в детском саду»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Pr="00551832">
        <w:rPr>
          <w:rFonts w:ascii="Times New Roman" w:hAnsi="Times New Roman" w:cs="Times New Roman"/>
          <w:sz w:val="28"/>
          <w:szCs w:val="28"/>
        </w:rPr>
        <w:t xml:space="preserve"> направлена развитие художественно – творческих способностей посредствам изобразительной деятельности (Художественно-эстетическое развитие).</w:t>
      </w:r>
    </w:p>
    <w:p w:rsidR="00551832" w:rsidRDefault="00551832" w:rsidP="0055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832">
        <w:rPr>
          <w:rFonts w:ascii="Times New Roman" w:hAnsi="Times New Roman" w:cs="Times New Roman"/>
          <w:sz w:val="28"/>
          <w:szCs w:val="28"/>
        </w:rPr>
        <w:t xml:space="preserve"> </w:t>
      </w:r>
      <w:r w:rsidRPr="00551832">
        <w:rPr>
          <w:rFonts w:ascii="Times New Roman" w:hAnsi="Times New Roman" w:cs="Times New Roman"/>
          <w:sz w:val="28"/>
          <w:szCs w:val="28"/>
        </w:rPr>
        <w:sym w:font="Symbol" w:char="F0BE"/>
      </w:r>
      <w:r w:rsidRPr="00551832">
        <w:rPr>
          <w:rFonts w:ascii="Times New Roman" w:hAnsi="Times New Roman" w:cs="Times New Roman"/>
          <w:sz w:val="28"/>
          <w:szCs w:val="28"/>
        </w:rPr>
        <w:t>«Конструирование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из строительного материала 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8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1832">
        <w:rPr>
          <w:rFonts w:ascii="Times New Roman" w:hAnsi="Times New Roman" w:cs="Times New Roman"/>
          <w:sz w:val="28"/>
          <w:szCs w:val="28"/>
        </w:rPr>
        <w:t xml:space="preserve"> направлена на умственное, нравственное, эстетическое воспитание дошкольников в процессе конструирования из строительного, природного материалов и бумаги (Художественно-эстетическое развитие).</w:t>
      </w:r>
    </w:p>
    <w:p w:rsidR="00464A20" w:rsidRPr="00551832" w:rsidRDefault="00551832" w:rsidP="0055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1832">
        <w:rPr>
          <w:rFonts w:ascii="Times New Roman" w:hAnsi="Times New Roman" w:cs="Times New Roman"/>
          <w:sz w:val="28"/>
          <w:szCs w:val="28"/>
        </w:rPr>
        <w:t xml:space="preserve"> Соотношение обязательной части основной образовательной программы и части, формируемой участниками образовательного процесса, в среднем по учреждению определено как 85% и 15%. Соотношение частей Программы в каждой возрастной группе представлено в учебном плане (приложение). Общий объем образовательной нагрузки в возрастных группах в первую, во вторую половину дня соответствует требованиям СанПиН 2.4.1.3049-13.</w:t>
      </w:r>
    </w:p>
    <w:sectPr w:rsidR="00464A20" w:rsidRPr="0055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32"/>
    <w:rsid w:val="00464A20"/>
    <w:rsid w:val="0055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2018-08-30T07:59:00Z</dcterms:created>
  <dcterms:modified xsi:type="dcterms:W3CDTF">2018-08-30T08:07:00Z</dcterms:modified>
</cp:coreProperties>
</file>